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 Week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5.5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Restaurant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Fix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Fixe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Dinner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 of one appetize, entrée and 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Courses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60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selection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onion, tomato, cilantro, lime, charred corn tlayudas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Add: Pork Belly Chicharrón 8, Spicy Tuna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macha verde, charred tomato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molcjete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molcajete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pico de gallo V,N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Fondito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melted cheese, flour tortillas, housemade salsas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Add: mushroom 4 V, Pork Chorizo 6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fresno aguachile, red onion, cilantro, cucumber, avocado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Octopus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Pastore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achiote marinade, grilled pineapple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onion, cilantro, corn tortilla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Birria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guajillo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braised beef, crema, queso fresco, tomatillo salsa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Entrees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pepita mole, pickled red onion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orange butternut squash purée, pickled carrots, green apple salad, morita chili glaze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epazote, black bean purée, queso fresco, quelites sprouts, sesame, epazote-poblano sauce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Arroz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rice foam, rice pudding, cinnamon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abuelita’s chocolate sauce, vanilla ice cream D,G,V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