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RSH - Tamayo - Afternoon Brunch - Design Development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Tamayo - Denver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5 x 7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2026-06-02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MENU DESIGN BRIEF REQUEST FORM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PROJECT DESIGN DETAILS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MENU SUBMISSION QUESTIONNAIRE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CONTENT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Afternoon 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Available weekends from 2 – 4pm. Not included in bottomless 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Traditional Guacamole, tomato, onion, cilantro, lime, chips &amp; charred tlayudas VG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Pork Belly Guacamole, cotija cheese, pickled fresno chili, chips &amp; charred tlayudas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 Chopped Salad, mixed greens, bacon, yellow corn, cherry tomato, black beans, panela cheese, caramelized almonds, avocado dressing D,N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Grilled Caesar Salad, pickled vegetables, pepitas, salsa macha hard-boiled egg, cotija cheese D,G,N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Lomo Empanadas, beef tenderloin, truffled cheese, almond, creamy guajillo sauce, chimichurri D,G,N,S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Queso Fundido, melted cheese, chili morita sauce, flour tortilla D,G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chorizo 5 | mushrooms 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Shrimp &amp; Crab Enchiladas, creamy guajillo sauce, queso fresco, baby greens D,S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Chicken Tinga Enchiladas, tomatillo salsa, chihuahua cheese, black bean purée, crema fresca D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Alambre Skewers, steak, chorizo, bacon, bell pepper, avocado, mexican cheeses, tomatillo chili morita sauce* D 29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